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mht" ContentType="message/rfc822"/>
  <Default Extension="rels" ContentType="application/vnd.openxmlformats-package.relationships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a6b246647e47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AltChunkId0">
      <w:altChunkPr>
        <w:matchSrc w:val="true"/>
      </w:altChunkPr>
    </w:altChunk>
    <w:sectPr>
      <w:footerReference xmlns:r="http://schemas.openxmlformats.org/officeDocument/2006/relationships" w:type="default" r:id="footer_id"/>
    </w:sectPr>
  </w:body>
</w:document>
</file>

<file path=word/footer1.xml><?xml version="1.0" encoding="utf-8"?>
<w:ftr xmlns:w="http://schemas.openxmlformats.org/wordprocessingml/2006/main">
  <w:p>
    <w:r>
      <w:t>Източник: Правно-информационни системи "Сиела"</w:t>
    </w:r>
  </w:p>
</w:ftr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AltChunkId0" /><Relationship Type="http://schemas.openxmlformats.org/officeDocument/2006/relationships/footer" Target="/word/footer1.xml" Id="footer_id" /></Relationships>
</file>